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paid to an insurance provider monthly in order to maintain an insurance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coverage that allows an individual to insure important or expensive personal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insurace to help protect a mortgage lender in the event a borrower can not make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withheld from an employee's earnings, such as income tax and Social Security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background on the history of a given stock or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ratio of a company's current share price compared to its per-share earnings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price paid for an item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financial ability to buy products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capital tax on property based on its estimated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 schemes in which money from new investors is used to show a false return to other investors </w:t>
            </w:r>
          </w:p>
        </w:tc>
      </w:tr>
    </w:tbl>
    <w:p>
      <w:pPr>
        <w:pStyle w:val="WordBankLarge"/>
      </w:pPr>
      <w:r>
        <w:t xml:space="preserve">   Payroll Deduction     </w:t>
      </w:r>
      <w:r>
        <w:t xml:space="preserve">   Performance History     </w:t>
      </w:r>
      <w:r>
        <w:t xml:space="preserve">   Personal Property Insurance     </w:t>
      </w:r>
      <w:r>
        <w:t xml:space="preserve">   Premium     </w:t>
      </w:r>
      <w:r>
        <w:t xml:space="preserve">   Price/Earnings Ratio     </w:t>
      </w:r>
      <w:r>
        <w:t xml:space="preserve">   Private Mortgage Insurance     </w:t>
      </w:r>
      <w:r>
        <w:t xml:space="preserve">   Property Tax     </w:t>
      </w:r>
      <w:r>
        <w:t xml:space="preserve">   Purchase Price     </w:t>
      </w:r>
      <w:r>
        <w:t xml:space="preserve">   Purchasing Power     </w:t>
      </w:r>
      <w:r>
        <w:t xml:space="preserve">   Pyramid Schemes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Crossword Puzzle </dc:title>
  <dcterms:created xsi:type="dcterms:W3CDTF">2021-10-11T14:15:53Z</dcterms:created>
  <dcterms:modified xsi:type="dcterms:W3CDTF">2021-10-11T14:15:53Z</dcterms:modified>
</cp:coreProperties>
</file>