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Premises    </w:t>
      </w:r>
      <w:r>
        <w:t xml:space="preserve">   Buildings    </w:t>
      </w:r>
      <w:r>
        <w:t xml:space="preserve">   Wages Owing    </w:t>
      </w:r>
      <w:r>
        <w:t xml:space="preserve">   Loan    </w:t>
      </w:r>
      <w:r>
        <w:t xml:space="preserve">   Net Loss    </w:t>
      </w:r>
      <w:r>
        <w:t xml:space="preserve">   Net Profit    </w:t>
      </w:r>
      <w:r>
        <w:t xml:space="preserve">   Computer    </w:t>
      </w:r>
      <w:r>
        <w:t xml:space="preserve">   Equipment    </w:t>
      </w:r>
      <w:r>
        <w:t xml:space="preserve">   Accounts Receivable    </w:t>
      </w:r>
      <w:r>
        <w:t xml:space="preserve">   Inventory    </w:t>
      </w:r>
      <w:r>
        <w:t xml:space="preserve">   Cash    </w:t>
      </w:r>
      <w:r>
        <w:t xml:space="preserve">   The Balance Sheet    </w:t>
      </w:r>
      <w:r>
        <w:t xml:space="preserve">   Drawings    </w:t>
      </w:r>
      <w:r>
        <w:t xml:space="preserve">   Capital    </w:t>
      </w:r>
      <w:r>
        <w:t xml:space="preserve">   Owner's Equity    </w:t>
      </w:r>
      <w:r>
        <w:t xml:space="preserve">   Non-Current Liabilities    </w:t>
      </w:r>
      <w:r>
        <w:t xml:space="preserve">   Current Liabilities    </w:t>
      </w:r>
      <w:r>
        <w:t xml:space="preserve">   Non-Current Asset    </w:t>
      </w:r>
      <w:r>
        <w:t xml:space="preserve">   Current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Financial</dc:title>
  <dcterms:created xsi:type="dcterms:W3CDTF">2021-10-12T20:51:58Z</dcterms:created>
  <dcterms:modified xsi:type="dcterms:W3CDTF">2021-10-12T20:51:58Z</dcterms:modified>
</cp:coreProperties>
</file>