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volatility     </w:t>
      </w:r>
      <w:r>
        <w:t xml:space="preserve">   mortgage     </w:t>
      </w:r>
      <w:r>
        <w:t xml:space="preserve">   margin call     </w:t>
      </w:r>
      <w:r>
        <w:t xml:space="preserve">   intrinsic invest     </w:t>
      </w:r>
      <w:r>
        <w:t xml:space="preserve">   hedge fund     </w:t>
      </w:r>
      <w:r>
        <w:t xml:space="preserve">   growth stock     </w:t>
      </w:r>
      <w:r>
        <w:t xml:space="preserve">   domestic product     </w:t>
      </w:r>
      <w:r>
        <w:t xml:space="preserve">   gross    </w:t>
      </w:r>
      <w:r>
        <w:t xml:space="preserve">   fund    </w:t>
      </w:r>
      <w:r>
        <w:t xml:space="preserve">   fiduciary     </w:t>
      </w:r>
      <w:r>
        <w:t xml:space="preserve">   exchange traded fund    </w:t>
      </w:r>
      <w:r>
        <w:t xml:space="preserve">   equity     </w:t>
      </w:r>
      <w:r>
        <w:t xml:space="preserve">   entrepreneur     </w:t>
      </w:r>
      <w:r>
        <w:t xml:space="preserve">   economy     </w:t>
      </w:r>
      <w:r>
        <w:t xml:space="preserve">   dividend     </w:t>
      </w:r>
      <w:r>
        <w:t xml:space="preserve">   depreciation     </w:t>
      </w:r>
      <w:r>
        <w:t xml:space="preserve">   debt deficit     </w:t>
      </w:r>
      <w:r>
        <w:t xml:space="preserve">   cumulative     </w:t>
      </w:r>
      <w:r>
        <w:t xml:space="preserve">   cost of capital     </w:t>
      </w:r>
      <w:r>
        <w:t xml:space="preserve">   commodity     </w:t>
      </w:r>
      <w:r>
        <w:t xml:space="preserve">   certificate of deposit     </w:t>
      </w:r>
      <w:r>
        <w:t xml:space="preserve">   cash basis     </w:t>
      </w:r>
      <w:r>
        <w:t xml:space="preserve">   capital     </w:t>
      </w:r>
      <w:r>
        <w:t xml:space="preserve">   broker     </w:t>
      </w:r>
      <w:r>
        <w:t xml:space="preserve">   bond boom     </w:t>
      </w:r>
      <w:r>
        <w:t xml:space="preserve">   bankruptcy     </w:t>
      </w:r>
      <w:r>
        <w:t xml:space="preserve">   asset     </w:t>
      </w:r>
      <w:r>
        <w:t xml:space="preserve">   arbitrage     </w:t>
      </w:r>
      <w:r>
        <w:t xml:space="preserve">   amortization     </w:t>
      </w:r>
      <w:r>
        <w:t xml:space="preserve">   accrual basis     </w:t>
      </w:r>
      <w:r>
        <w:t xml:space="preserve">   accounts receivable     </w:t>
      </w:r>
      <w:r>
        <w:t xml:space="preserve">   accounts payable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Literacy</dc:title>
  <dcterms:created xsi:type="dcterms:W3CDTF">2021-10-12T20:50:24Z</dcterms:created>
  <dcterms:modified xsi:type="dcterms:W3CDTF">2021-10-12T20:50:24Z</dcterms:modified>
</cp:coreProperties>
</file>