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Savings and Investments and Insurance (A4)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pet    </w:t>
      </w:r>
      <w:r>
        <w:t xml:space="preserve">   travel    </w:t>
      </w:r>
      <w:r>
        <w:t xml:space="preserve">   life insurance    </w:t>
      </w:r>
      <w:r>
        <w:t xml:space="preserve">   life assurance    </w:t>
      </w:r>
      <w:r>
        <w:t xml:space="preserve">   life assurance insurance    </w:t>
      </w:r>
      <w:r>
        <w:t xml:space="preserve">   home and contents    </w:t>
      </w:r>
      <w:r>
        <w:t xml:space="preserve">   car    </w:t>
      </w:r>
      <w:r>
        <w:t xml:space="preserve">   pensions    </w:t>
      </w:r>
      <w:r>
        <w:t xml:space="preserve">   shares    </w:t>
      </w:r>
      <w:r>
        <w:t xml:space="preserve">   bonds and gilts    </w:t>
      </w:r>
      <w:r>
        <w:t xml:space="preserve">   premium bonds    </w:t>
      </w:r>
      <w:r>
        <w:t xml:space="preserve">   savings account    </w:t>
      </w:r>
      <w:r>
        <w:t xml:space="preserve">   deposit account    </w:t>
      </w:r>
      <w:r>
        <w:t xml:space="preserve">   ISA    </w:t>
      </w:r>
      <w:r>
        <w:t xml:space="preserve">   payday loans    </w:t>
      </w:r>
      <w:r>
        <w:t xml:space="preserve">   credit cards    </w:t>
      </w:r>
      <w:r>
        <w:t xml:space="preserve">   mortgages    </w:t>
      </w:r>
      <w:r>
        <w:t xml:space="preserve">   hire purchase    </w:t>
      </w:r>
      <w:r>
        <w:t xml:space="preserve">   personal loans    </w:t>
      </w:r>
      <w:r>
        <w:t xml:space="preserve">   overdraft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Savings and Investments and Insurance (A4)</dc:title>
  <dcterms:created xsi:type="dcterms:W3CDTF">2021-10-11T14:16:02Z</dcterms:created>
  <dcterms:modified xsi:type="dcterms:W3CDTF">2021-10-11T14:16:02Z</dcterms:modified>
</cp:coreProperties>
</file>