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based on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author's_________ is how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get someone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 to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attitude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appeal to ethics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thing to do in a persuasive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author's______________ is what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reaction to the text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Mood    </w:t>
      </w:r>
      <w:r>
        <w:t xml:space="preserve">   ethos    </w:t>
      </w:r>
      <w:r>
        <w:t xml:space="preserve">   persuade    </w:t>
      </w:r>
      <w:r>
        <w:t xml:space="preserve">   identify the problem    </w:t>
      </w:r>
      <w:r>
        <w:t xml:space="preserve">   logos    </w:t>
      </w:r>
      <w:r>
        <w:t xml:space="preserve">   pathos    </w:t>
      </w:r>
      <w:r>
        <w:t xml:space="preserve">   intolerable    </w:t>
      </w:r>
      <w:r>
        <w:t xml:space="preserve">   purpose    </w:t>
      </w:r>
      <w:r>
        <w:t xml:space="preserve">   craft    </w:t>
      </w:r>
      <w:r>
        <w:t xml:space="preserve">   fact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Crossword</dc:title>
  <dcterms:created xsi:type="dcterms:W3CDTF">2021-10-11T14:17:15Z</dcterms:created>
  <dcterms:modified xsi:type="dcterms:W3CDTF">2021-10-11T14:17:15Z</dcterms:modified>
</cp:coreProperties>
</file>