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freed from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door    </w:t>
      </w:r>
      <w:r>
        <w:t xml:space="preserve">   angel    </w:t>
      </w:r>
      <w:r>
        <w:t xml:space="preserve">   sixteen    </w:t>
      </w:r>
      <w:r>
        <w:t xml:space="preserve">   soldiers    </w:t>
      </w:r>
      <w:r>
        <w:t xml:space="preserve">   herod    </w:t>
      </w:r>
      <w:r>
        <w:t xml:space="preserve">   Rhoda    </w:t>
      </w:r>
      <w:r>
        <w:t xml:space="preserve">   church    </w:t>
      </w:r>
      <w:r>
        <w:t xml:space="preserve">   prayer    </w:t>
      </w:r>
      <w:r>
        <w:t xml:space="preserve">   asleep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freed from prison</dc:title>
  <dcterms:created xsi:type="dcterms:W3CDTF">2021-10-11T14:18:22Z</dcterms:created>
  <dcterms:modified xsi:type="dcterms:W3CDTF">2021-10-11T14:18:22Z</dcterms:modified>
</cp:coreProperties>
</file>