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Nitroglycerin is a vaso____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Nitroglycerin common side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 that needs to be monitored with warfarin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Monitor and report and S&amp;S of __________ impairment (tingling/numbness) with Rivaroxaban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Epinephrine is used for temporary relief of____?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antidote for Heparin?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antidote for warfarin?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Supervise ambulation as needed especially in older adults who are taking nitro because of postural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Check ______ repeatedly when epi is administered IV during first 5 min. until stabilized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given IV atropine there is an initial _________ which will last 1-2 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Precautions for anticoagulant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Box Warning for Rivaroxaban- associated with epidural or spinal____?</w:t>
            </w:r>
          </w:p>
        </w:tc>
      </w:tr>
    </w:tbl>
    <w:p>
      <w:pPr>
        <w:pStyle w:val="WordBankMedium"/>
      </w:pPr>
      <w:r>
        <w:t xml:space="preserve">   protamine sulfate    </w:t>
      </w:r>
      <w:r>
        <w:t xml:space="preserve">   VitaminK    </w:t>
      </w:r>
      <w:r>
        <w:t xml:space="preserve">   bleeding    </w:t>
      </w:r>
      <w:r>
        <w:t xml:space="preserve">   INR    </w:t>
      </w:r>
      <w:r>
        <w:t xml:space="preserve">   hematoma    </w:t>
      </w:r>
      <w:r>
        <w:t xml:space="preserve">   neuro    </w:t>
      </w:r>
      <w:r>
        <w:t xml:space="preserve">   headache    </w:t>
      </w:r>
      <w:r>
        <w:t xml:space="preserve">   dilator    </w:t>
      </w:r>
      <w:r>
        <w:t xml:space="preserve">   hypotension    </w:t>
      </w:r>
      <w:r>
        <w:t xml:space="preserve">   bradycardia    </w:t>
      </w:r>
      <w:r>
        <w:t xml:space="preserve">   bronchospasm    </w:t>
      </w:r>
      <w:r>
        <w:t xml:space="preserve">   blood pressure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2021-10-11T14:19:31Z</dcterms:created>
  <dcterms:modified xsi:type="dcterms:W3CDTF">2021-10-11T14:19:31Z</dcterms:modified>
</cp:coreProperties>
</file>