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Phenylketonuria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might a child fail to meet developmental milestones?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untreated PKU?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food(s) have amino acid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if a high phenyalanine is detected?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medication is given to the child what does this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is damaged?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PKU tested on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prevent a child from breaking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Pheynalalnine?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category of the eat well guide does it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given to a child with high phenylalanine?</w:t>
            </w:r>
          </w:p>
        </w:tc>
      </w:tr>
    </w:tbl>
    <w:p>
      <w:pPr>
        <w:pStyle w:val="WordBankLarge"/>
      </w:pPr>
      <w:r>
        <w:t xml:space="preserve">   geneticdisorder    </w:t>
      </w:r>
      <w:r>
        <w:t xml:space="preserve">   phenylalanine     </w:t>
      </w:r>
      <w:r>
        <w:t xml:space="preserve">   aminoacid    </w:t>
      </w:r>
      <w:r>
        <w:t xml:space="preserve">   heelpricktest    </w:t>
      </w:r>
      <w:r>
        <w:t xml:space="preserve">   Protein     </w:t>
      </w:r>
      <w:r>
        <w:t xml:space="preserve">   milk    </w:t>
      </w:r>
      <w:r>
        <w:t xml:space="preserve">   treatment     </w:t>
      </w:r>
      <w:r>
        <w:t xml:space="preserve">   brain    </w:t>
      </w:r>
      <w:r>
        <w:t xml:space="preserve">   specialdiet    </w:t>
      </w:r>
      <w:r>
        <w:t xml:space="preserve">   harmfulsubstances    </w:t>
      </w:r>
      <w:r>
        <w:t xml:space="preserve">   undetectedPKU    </w:t>
      </w:r>
      <w:r>
        <w:t xml:space="preserve">   learningdisability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Phenylketonuria</dc:title>
  <dcterms:created xsi:type="dcterms:W3CDTF">2021-10-11T14:20:31Z</dcterms:created>
  <dcterms:modified xsi:type="dcterms:W3CDTF">2021-10-11T14:20:31Z</dcterms:modified>
</cp:coreProperties>
</file>