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Philadelphia Sports Icon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Allen Iverson    </w:t>
      </w:r>
      <w:r>
        <w:t xml:space="preserve">   Bryce Harper    </w:t>
      </w:r>
      <w:r>
        <w:t xml:space="preserve">   Chase Utley    </w:t>
      </w:r>
      <w:r>
        <w:t xml:space="preserve">   Doug Peterson    </w:t>
      </w:r>
      <w:r>
        <w:t xml:space="preserve">   Jimmy Rollins    </w:t>
      </w:r>
      <w:r>
        <w:t xml:space="preserve">   Mike Schmidt    </w:t>
      </w:r>
      <w:r>
        <w:t xml:space="preserve">   Randall Cunningham    </w:t>
      </w:r>
      <w:r>
        <w:t xml:space="preserve">   Ron Hextall    </w:t>
      </w:r>
      <w:r>
        <w:t xml:space="preserve">   Roy Halladay    </w:t>
      </w:r>
      <w:r>
        <w:t xml:space="preserve">   Wilt Chamberlain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Sports Icon Word Find</dc:title>
  <dcterms:created xsi:type="dcterms:W3CDTF">2021-10-11T14:21:10Z</dcterms:created>
  <dcterms:modified xsi:type="dcterms:W3CDTF">2021-10-11T14:21:10Z</dcterms:modified>
</cp:coreProperties>
</file>