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Acrophobia    </w:t>
      </w:r>
      <w:r>
        <w:t xml:space="preserve">   Agoraphobia    </w:t>
      </w:r>
      <w:r>
        <w:t xml:space="preserve">   Anxiety    </w:t>
      </w:r>
      <w:r>
        <w:t xml:space="preserve">   Arachnophobia    </w:t>
      </w:r>
      <w:r>
        <w:t xml:space="preserve">   Astraphobia    </w:t>
      </w:r>
      <w:r>
        <w:t xml:space="preserve">   Cynophobia    </w:t>
      </w:r>
      <w:r>
        <w:t xml:space="preserve">   Depression    </w:t>
      </w:r>
      <w:r>
        <w:t xml:space="preserve">   Insomnia    </w:t>
      </w:r>
      <w:r>
        <w:t xml:space="preserve">   Ophidiophobia    </w:t>
      </w:r>
      <w:r>
        <w:t xml:space="preserve">   Trypanophobia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2021-10-12T20:52:29Z</dcterms:created>
  <dcterms:modified xsi:type="dcterms:W3CDTF">2021-10-12T20:52:29Z</dcterms:modified>
</cp:coreProperties>
</file>