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Photography I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Medium"/>
      </w:pPr>
      <w:r>
        <w:t xml:space="preserve">   rule of thirds    </w:t>
      </w:r>
      <w:r>
        <w:t xml:space="preserve">   focus    </w:t>
      </w:r>
      <w:r>
        <w:t xml:space="preserve">   cropping    </w:t>
      </w:r>
      <w:r>
        <w:t xml:space="preserve">   contrast    </w:t>
      </w:r>
      <w:r>
        <w:t xml:space="preserve">   light meter    </w:t>
      </w:r>
      <w:r>
        <w:t xml:space="preserve">   focal length    </w:t>
      </w:r>
      <w:r>
        <w:t xml:space="preserve">   bracketing    </w:t>
      </w:r>
      <w:r>
        <w:t xml:space="preserve">   depth of field    </w:t>
      </w:r>
      <w:r>
        <w:t xml:space="preserve">   lens    </w:t>
      </w:r>
      <w:r>
        <w:t xml:space="preserve">   shutter    </w:t>
      </w:r>
      <w:r>
        <w:t xml:space="preserve">   ISO    </w:t>
      </w:r>
      <w:r>
        <w:t xml:space="preserve">   Aperture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Photography I</dc:title>
  <dcterms:created xsi:type="dcterms:W3CDTF">2021-10-11T14:22:15Z</dcterms:created>
  <dcterms:modified xsi:type="dcterms:W3CDTF">2021-10-11T14:22:15Z</dcterms:modified>
</cp:coreProperties>
</file>