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Photography in Society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Everything that is a part of our constructed, physical environment, including technology.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Photography helps preserve 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philosophers are able to have a realistic view of life and use various ideologies in their research and findings.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photos are uploaded every minute?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into account the differences across cultures without passing judgement or assigning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philosopher that predicted that photography would be lacking originality.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Doubt, confusion, or anxiety arising from immersion in an unfamiliar culture.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various social institutions and processes in society exist to serve some important function to keep society running.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Photographers use their cameras as instruments of 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Photos use to persuade a specific brand.</w:t>
            </w:r>
          </w:p>
        </w:tc>
      </w:tr>
    </w:tbl>
    <w:p>
      <w:pPr>
        <w:pStyle w:val="WordBankMedium"/>
      </w:pPr>
      <w:r>
        <w:t xml:space="preserve">   History     </w:t>
      </w:r>
      <w:r>
        <w:t xml:space="preserve">   Culture     </w:t>
      </w:r>
      <w:r>
        <w:t xml:space="preserve">   Billboards    </w:t>
      </w:r>
      <w:r>
        <w:t xml:space="preserve">   Change    </w:t>
      </w:r>
      <w:r>
        <w:t xml:space="preserve">   Kierkegaard    </w:t>
      </w:r>
      <w:r>
        <w:t xml:space="preserve">   Millions    </w:t>
      </w:r>
      <w:r>
        <w:t xml:space="preserve">   Functionalism    </w:t>
      </w:r>
      <w:r>
        <w:t xml:space="preserve">   Culture shock    </w:t>
      </w:r>
      <w:r>
        <w:t xml:space="preserve">   Cultural relativism    </w:t>
      </w:r>
      <w:r>
        <w:t xml:space="preserve">   Material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in Society </dc:title>
  <dcterms:created xsi:type="dcterms:W3CDTF">2021-10-11T14:21:58Z</dcterms:created>
  <dcterms:modified xsi:type="dcterms:W3CDTF">2021-10-11T14:21:58Z</dcterms:modified>
</cp:coreProperties>
</file>