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and 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chlorophyll    </w:t>
      </w:r>
      <w:r>
        <w:t xml:space="preserve">   Pigment    </w:t>
      </w:r>
      <w:r>
        <w:t xml:space="preserve">   Water    </w:t>
      </w:r>
      <w:r>
        <w:t xml:space="preserve">   Carbon Dioxide    </w:t>
      </w:r>
      <w:r>
        <w:t xml:space="preserve">   Oxygen    </w:t>
      </w:r>
      <w:r>
        <w:t xml:space="preserve">   Sunlight    </w:t>
      </w:r>
      <w:r>
        <w:t xml:space="preserve">   Mechanical Respiration    </w:t>
      </w:r>
      <w:r>
        <w:t xml:space="preserve">   Bromothymol Blue    </w:t>
      </w:r>
      <w:r>
        <w:t xml:space="preserve">   Indicator    </w:t>
      </w:r>
      <w:r>
        <w:t xml:space="preserve">   Variable    </w:t>
      </w:r>
      <w:r>
        <w:t xml:space="preserve">   Stomata    </w:t>
      </w:r>
      <w:r>
        <w:t xml:space="preserve">   ATP    </w:t>
      </w:r>
      <w:r>
        <w:t xml:space="preserve">   Glucose    </w:t>
      </w:r>
      <w:r>
        <w:t xml:space="preserve">   Products    </w:t>
      </w:r>
      <w:r>
        <w:t xml:space="preserve">   Reactants    </w:t>
      </w:r>
      <w:r>
        <w:t xml:space="preserve">   Heterotroph    </w:t>
      </w:r>
      <w:r>
        <w:t xml:space="preserve">   Autotroph    </w:t>
      </w:r>
      <w:r>
        <w:t xml:space="preserve">   Mitochondria    </w:t>
      </w:r>
      <w:r>
        <w:t xml:space="preserve">   Chloroplast    </w:t>
      </w:r>
      <w:r>
        <w:t xml:space="preserve">   Cellular Respiration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Cellular Respiration</dc:title>
  <dcterms:created xsi:type="dcterms:W3CDTF">2021-10-11T14:23:31Z</dcterms:created>
  <dcterms:modified xsi:type="dcterms:W3CDTF">2021-10-11T14:23:31Z</dcterms:modified>
</cp:coreProperties>
</file>