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Phrasal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Get through    </w:t>
      </w:r>
      <w:r>
        <w:t xml:space="preserve">   Shake    </w:t>
      </w:r>
      <w:r>
        <w:t xml:space="preserve">   Turn up    </w:t>
      </w:r>
      <w:r>
        <w:t xml:space="preserve">   Waist    </w:t>
      </w:r>
      <w:r>
        <w:t xml:space="preserve">   Neck    </w:t>
      </w:r>
      <w:r>
        <w:t xml:space="preserve">   Lip    </w:t>
      </w:r>
      <w:r>
        <w:t xml:space="preserve">   Hips    </w:t>
      </w:r>
      <w:r>
        <w:t xml:space="preserve">   Chest    </w:t>
      </w:r>
      <w:r>
        <w:t xml:space="preserve">   Go on    </w:t>
      </w:r>
      <w:r>
        <w:t xml:space="preserve">   Take off    </w:t>
      </w:r>
      <w:r>
        <w:t xml:space="preserve">   Get over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Phrasal Verbs</dc:title>
  <dcterms:created xsi:type="dcterms:W3CDTF">2021-10-11T14:23:52Z</dcterms:created>
  <dcterms:modified xsi:type="dcterms:W3CDTF">2021-10-11T14:23:52Z</dcterms:modified>
</cp:coreProperties>
</file>