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Phylogeny and Domain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Archaea    </w:t>
      </w:r>
      <w:r>
        <w:t xml:space="preserve">   Clade    </w:t>
      </w:r>
      <w:r>
        <w:t xml:space="preserve">   Domain    </w:t>
      </w:r>
      <w:r>
        <w:t xml:space="preserve">   Eubacteria    </w:t>
      </w:r>
      <w:r>
        <w:t xml:space="preserve">   Fungi    </w:t>
      </w:r>
      <w:r>
        <w:t xml:space="preserve">   Phylogeny    </w:t>
      </w:r>
      <w:r>
        <w:t xml:space="preserve">   Plants    </w:t>
      </w:r>
      <w:r>
        <w:t xml:space="preserve">   Protista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Phylogeny and Domain Word Search</dc:title>
  <dcterms:created xsi:type="dcterms:W3CDTF">2021-10-11T14:22:40Z</dcterms:created>
  <dcterms:modified xsi:type="dcterms:W3CDTF">2021-10-11T14:22:40Z</dcterms:modified>
</cp:coreProperties>
</file>