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Development of Toddlers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training pants    </w:t>
      </w:r>
      <w:r>
        <w:t xml:space="preserve">   toilet learning    </w:t>
      </w:r>
      <w:r>
        <w:t xml:space="preserve">   regression    </w:t>
      </w:r>
      <w:r>
        <w:t xml:space="preserve">   table foods    </w:t>
      </w:r>
      <w:r>
        <w:t xml:space="preserve">   oils    </w:t>
      </w:r>
      <w:r>
        <w:t xml:space="preserve">   food allergy    </w:t>
      </w:r>
      <w:r>
        <w:t xml:space="preserve">   complementary    </w:t>
      </w:r>
      <w:r>
        <w:t xml:space="preserve">   small muscle development    </w:t>
      </w:r>
      <w:r>
        <w:t xml:space="preserve">   muscle development    </w:t>
      </w:r>
      <w:r>
        <w:t xml:space="preserve">   large muscle development    </w:t>
      </w:r>
      <w:r>
        <w:t xml:space="preserve">   Eye-hand coordination    </w:t>
      </w:r>
      <w:r>
        <w:t xml:space="preserve">   Dexterity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 of Toddlers</dc:title>
  <dcterms:created xsi:type="dcterms:W3CDTF">2021-10-11T14:23:18Z</dcterms:created>
  <dcterms:modified xsi:type="dcterms:W3CDTF">2021-10-11T14:23:18Z</dcterms:modified>
</cp:coreProperties>
</file>