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Education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Jump shot    </w:t>
      </w:r>
      <w:r>
        <w:t xml:space="preserve">   Volleyball net    </w:t>
      </w:r>
      <w:r>
        <w:t xml:space="preserve">   Dunk    </w:t>
      </w:r>
      <w:r>
        <w:t xml:space="preserve">   Overhead pass    </w:t>
      </w:r>
      <w:r>
        <w:t xml:space="preserve">   Spike    </w:t>
      </w:r>
      <w:r>
        <w:t xml:space="preserve">   Free throw    </w:t>
      </w:r>
      <w:r>
        <w:t xml:space="preserve">   Half court    </w:t>
      </w:r>
      <w:r>
        <w:t xml:space="preserve">   Jump rope    </w:t>
      </w:r>
      <w:r>
        <w:t xml:space="preserve">   Hola hoop    </w:t>
      </w:r>
      <w:r>
        <w:t xml:space="preserve">   Soccer ball    </w:t>
      </w:r>
      <w:r>
        <w:t xml:space="preserve">   hoop    </w:t>
      </w:r>
      <w:r>
        <w:t xml:space="preserve">   Defense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vocabulary</dc:title>
  <dcterms:created xsi:type="dcterms:W3CDTF">2021-10-11T14:24:55Z</dcterms:created>
  <dcterms:modified xsi:type="dcterms:W3CDTF">2021-10-11T14:24:55Z</dcterms:modified>
</cp:coreProperties>
</file>