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lactose intolerance    </w:t>
      </w:r>
      <w:r>
        <w:t xml:space="preserve">   heredity    </w:t>
      </w:r>
      <w:r>
        <w:t xml:space="preserve">   overweight    </w:t>
      </w:r>
      <w:r>
        <w:t xml:space="preserve">   obesity    </w:t>
      </w:r>
      <w:r>
        <w:t xml:space="preserve">   food allergy    </w:t>
      </w:r>
      <w:r>
        <w:t xml:space="preserve">   carbohydrate    </w:t>
      </w:r>
      <w:r>
        <w:t xml:space="preserve">   daily value    </w:t>
      </w:r>
      <w:r>
        <w:t xml:space="preserve">   fat    </w:t>
      </w:r>
      <w:r>
        <w:t xml:space="preserve">   protein    </w:t>
      </w:r>
      <w:r>
        <w:t xml:space="preserve">   vegetarian    </w:t>
      </w:r>
      <w:r>
        <w:t xml:space="preserve">   mineral    </w:t>
      </w:r>
      <w:r>
        <w:t xml:space="preserve">   vitamin    </w:t>
      </w:r>
      <w:r>
        <w:t xml:space="preserve">   nutrition    </w:t>
      </w:r>
      <w:r>
        <w:t xml:space="preserve">   overtraining    </w:t>
      </w:r>
      <w:r>
        <w:t xml:space="preserve">   resting heart rate    </w:t>
      </w:r>
      <w:r>
        <w:t xml:space="preserve">   dehydration    </w:t>
      </w:r>
      <w:r>
        <w:t xml:space="preserve">   sleep apnea    </w:t>
      </w:r>
      <w:r>
        <w:t xml:space="preserve">   dietary supplement    </w:t>
      </w:r>
      <w:r>
        <w:t xml:space="preserve">   insomnia    </w:t>
      </w:r>
      <w:r>
        <w:t xml:space="preserve">   repetition    </w:t>
      </w:r>
      <w:r>
        <w:t xml:space="preserve">   chronic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</dc:title>
  <dcterms:created xsi:type="dcterms:W3CDTF">2021-10-11T14:24:35Z</dcterms:created>
  <dcterms:modified xsi:type="dcterms:W3CDTF">2021-10-11T14:24:35Z</dcterms:modified>
</cp:coreProperties>
</file>