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should avoid smoking, drinking alcohol and using drugs that a Dr, has not _______________ for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should have regular check ups with your Dr. and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 minutes should you be active each day of the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Avoid drinks with sugar and ______________ in them after mid-afternoon in order to sleep better.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important to have a relaxing bedtime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Eating _____________ balanced, healthy meals a day is a healthy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Exercise can help reduce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Exercise can also improve your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are 3 parts to good health: emotional health, social health and ___________________ health.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physical health allows a person to do things without getting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hours of sleep a night should teens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Remembering to wear a ________________ while riding in a car is a healthy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should do _________________ activity 2 to 3 times a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should limit __________________ activity to less than two hours every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Choose foods to eat that are low in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 is the body's ________.</w:t>
            </w:r>
          </w:p>
        </w:tc>
      </w:tr>
    </w:tbl>
    <w:p>
      <w:pPr>
        <w:pStyle w:val="WordBankMedium"/>
      </w:pPr>
      <w:r>
        <w:t xml:space="preserve">   physical    </w:t>
      </w:r>
      <w:r>
        <w:t xml:space="preserve">   tired    </w:t>
      </w:r>
      <w:r>
        <w:t xml:space="preserve">   three    </w:t>
      </w:r>
      <w:r>
        <w:t xml:space="preserve">   stress    </w:t>
      </w:r>
      <w:r>
        <w:t xml:space="preserve">   mood    </w:t>
      </w:r>
      <w:r>
        <w:t xml:space="preserve">   sixty    </w:t>
      </w:r>
      <w:r>
        <w:t xml:space="preserve">   sedentary    </w:t>
      </w:r>
      <w:r>
        <w:t xml:space="preserve">   vigorous    </w:t>
      </w:r>
      <w:r>
        <w:t xml:space="preserve">   eight    </w:t>
      </w:r>
      <w:r>
        <w:t xml:space="preserve">   routine    </w:t>
      </w:r>
      <w:r>
        <w:t xml:space="preserve">   caffeine    </w:t>
      </w:r>
      <w:r>
        <w:t xml:space="preserve">   fuel    </w:t>
      </w:r>
      <w:r>
        <w:t xml:space="preserve">   fat    </w:t>
      </w:r>
      <w:r>
        <w:t xml:space="preserve">   dentist    </w:t>
      </w:r>
      <w:r>
        <w:t xml:space="preserve">   seatbelt    </w:t>
      </w:r>
      <w:r>
        <w:t xml:space="preserve">   prescribed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Health</dc:title>
  <dcterms:created xsi:type="dcterms:W3CDTF">2021-10-11T14:25:02Z</dcterms:created>
  <dcterms:modified xsi:type="dcterms:W3CDTF">2021-10-11T14:25:02Z</dcterms:modified>
</cp:coreProperties>
</file>