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softness    </w:t>
      </w:r>
      <w:r>
        <w:t xml:space="preserve">   hardness    </w:t>
      </w:r>
      <w:r>
        <w:t xml:space="preserve">   ductility    </w:t>
      </w:r>
      <w:r>
        <w:t xml:space="preserve">   luster    </w:t>
      </w:r>
      <w:r>
        <w:t xml:space="preserve">   filtration    </w:t>
      </w:r>
      <w:r>
        <w:t xml:space="preserve">   boiling point    </w:t>
      </w:r>
      <w:r>
        <w:t xml:space="preserve">   melting point    </w:t>
      </w:r>
      <w:r>
        <w:t xml:space="preserve">   malleability    </w:t>
      </w:r>
      <w:r>
        <w:t xml:space="preserve">   conductivity    </w:t>
      </w:r>
      <w:r>
        <w:t xml:space="preserve">   viscosity    </w:t>
      </w:r>
      <w:r>
        <w:t xml:space="preserve">   color    </w:t>
      </w:r>
      <w:r>
        <w:t xml:space="preserve">   odor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Properties</dc:title>
  <dcterms:created xsi:type="dcterms:W3CDTF">2021-10-12T20:51:30Z</dcterms:created>
  <dcterms:modified xsi:type="dcterms:W3CDTF">2021-10-12T20:51:30Z</dcterms:modified>
</cp:coreProperties>
</file>