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Chapters 19-21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stored in a distorted elastic material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used to measure resistance to the flow of a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that uses chemical reactions to produce a difference in electric potential between its two terminals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ratio of the charge stored in a capacitor to the applied voltage.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fact that electric charge comes in amounts that are always integer multiples of 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difference in electric potential between the terminals of a battery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law relating the potential difference applied to a wire to the current produced and the wire's resistance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force field that exists around an electrically charged object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system consisting of a positive charge and a negative charge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flow of electric charge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or two types of electrical charge;the charge produced in a glass rod when it is rubbed with amber.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unit of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material with properties intermediate between those of a good conductor and a good insulator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simple semiconductiong device consisting of a p-type semiconductor joined to an n-type semiconductor.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circuit in which two or more resistors are connected one after the other,and to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charging of an object without direct contact.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opposition to current flow in a wire due to collisions between electrons and atoms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that has the capacity to store both electric charge and electrical energy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zero total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designed to measure the flow of current through a portion of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circuit in which two or more resistors are connected across the same potential difference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law that relates the strength of the electrostatic force between point charges to the magnitude of the charges and the distance between them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used to measure the potential difference between any two points in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or two types of electrical charge;the charge produced in amber when it is rubbed on a glass rod.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unit used to measure the amount of electric potential energy for a given amount of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material that is good at conducting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material that is poor at conducting electric charge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closed path through which electric charge flows and returns to its starting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atom that has gained or lost one or more electrons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small device used in electrical circuits to provide a particular resistance to current flow .</w:t>
            </w:r>
          </w:p>
        </w:tc>
      </w:tr>
    </w:tbl>
    <w:p>
      <w:pPr>
        <w:pStyle w:val="WordBankLarge"/>
      </w:pPr>
      <w:r>
        <w:t xml:space="preserve">   positive charge    </w:t>
      </w:r>
      <w:r>
        <w:t xml:space="preserve">   Negative charge    </w:t>
      </w:r>
      <w:r>
        <w:t xml:space="preserve">   Neutral    </w:t>
      </w:r>
      <w:r>
        <w:t xml:space="preserve">   Coulomb    </w:t>
      </w:r>
      <w:r>
        <w:t xml:space="preserve">   Charge quantization    </w:t>
      </w:r>
      <w:r>
        <w:t xml:space="preserve">   Ion    </w:t>
      </w:r>
      <w:r>
        <w:t xml:space="preserve">   Insulator    </w:t>
      </w:r>
      <w:r>
        <w:t xml:space="preserve">   Conductor    </w:t>
      </w:r>
      <w:r>
        <w:t xml:space="preserve">   Semiconductor    </w:t>
      </w:r>
      <w:r>
        <w:t xml:space="preserve">   Electric field    </w:t>
      </w:r>
      <w:r>
        <w:t xml:space="preserve">   Electric dipole    </w:t>
      </w:r>
      <w:r>
        <w:t xml:space="preserve">   Charging by induction    </w:t>
      </w:r>
      <w:r>
        <w:t xml:space="preserve">   Electric current    </w:t>
      </w:r>
      <w:r>
        <w:t xml:space="preserve">   Electric circuit    </w:t>
      </w:r>
      <w:r>
        <w:t xml:space="preserve">   Battery    </w:t>
      </w:r>
      <w:r>
        <w:t xml:space="preserve">   Electromotive force    </w:t>
      </w:r>
      <w:r>
        <w:t xml:space="preserve">   Resistance    </w:t>
      </w:r>
      <w:r>
        <w:t xml:space="preserve">   Ohm's law    </w:t>
      </w:r>
      <w:r>
        <w:t xml:space="preserve">   Ohmmeter    </w:t>
      </w:r>
      <w:r>
        <w:t xml:space="preserve">   Resistor    </w:t>
      </w:r>
      <w:r>
        <w:t xml:space="preserve">   Diode    </w:t>
      </w:r>
      <w:r>
        <w:t xml:space="preserve">   Coulomb's law    </w:t>
      </w:r>
      <w:r>
        <w:t xml:space="preserve">   Electric potential energy    </w:t>
      </w:r>
      <w:r>
        <w:t xml:space="preserve">   Volt    </w:t>
      </w:r>
      <w:r>
        <w:t xml:space="preserve">   Capacitor    </w:t>
      </w:r>
      <w:r>
        <w:t xml:space="preserve">   Capacitance    </w:t>
      </w:r>
      <w:r>
        <w:t xml:space="preserve">   Series circuit    </w:t>
      </w:r>
      <w:r>
        <w:t xml:space="preserve">   Parallel circuit    </w:t>
      </w:r>
      <w:r>
        <w:t xml:space="preserve">   Ammeter    </w:t>
      </w:r>
      <w:r>
        <w:t xml:space="preserve">   Voltmeter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Chapters 19-21 Crossword</dc:title>
  <dcterms:created xsi:type="dcterms:W3CDTF">2021-10-11T14:25:24Z</dcterms:created>
  <dcterms:modified xsi:type="dcterms:W3CDTF">2021-10-11T14:25:24Z</dcterms:modified>
</cp:coreProperties>
</file>