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Piaget’s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Abstract thinking    </w:t>
      </w:r>
      <w:r>
        <w:t xml:space="preserve">   Object permanence    </w:t>
      </w:r>
      <w:r>
        <w:t xml:space="preserve">   Milestone    </w:t>
      </w:r>
      <w:r>
        <w:t xml:space="preserve">   Reflex    </w:t>
      </w:r>
      <w:r>
        <w:t xml:space="preserve">   Intellectual    </w:t>
      </w:r>
      <w:r>
        <w:t xml:space="preserve">   Development    </w:t>
      </w:r>
      <w:r>
        <w:t xml:space="preserve">   Growth    </w:t>
      </w:r>
      <w:r>
        <w:t xml:space="preserve">   Sensory    </w:t>
      </w:r>
      <w:r>
        <w:t xml:space="preserve">   Cognitive    </w:t>
      </w:r>
      <w:r>
        <w:t xml:space="preserve">   Accommodation    </w:t>
      </w:r>
      <w:r>
        <w:t xml:space="preserve">   Assimilation    </w:t>
      </w:r>
      <w:r>
        <w:t xml:space="preserve">   Disequilibrium    </w:t>
      </w:r>
      <w:r>
        <w:t xml:space="preserve">   Equilibrium    </w:t>
      </w:r>
      <w:r>
        <w:t xml:space="preserve">   Schema    </w:t>
      </w:r>
      <w:r>
        <w:t xml:space="preserve">   Egocentric    </w:t>
      </w:r>
      <w:r>
        <w:t xml:space="preserve">   Formal operational    </w:t>
      </w:r>
      <w:r>
        <w:t xml:space="preserve">   Concrete operational    </w:t>
      </w:r>
      <w:r>
        <w:t xml:space="preserve">   Preoperational    </w:t>
      </w:r>
      <w:r>
        <w:t xml:space="preserve">   Sensori motor    </w:t>
      </w:r>
      <w:r>
        <w:t xml:space="preserve">   Piaget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Piaget’s</dc:title>
  <dcterms:created xsi:type="dcterms:W3CDTF">2021-10-11T14:26:38Z</dcterms:created>
  <dcterms:modified xsi:type="dcterms:W3CDTF">2021-10-11T14:26:38Z</dcterms:modified>
</cp:coreProperties>
</file>