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Pillars of Faith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Muslim    </w:t>
      </w:r>
      <w:r>
        <w:t xml:space="preserve">   Allah    </w:t>
      </w:r>
      <w:r>
        <w:t xml:space="preserve">   Charity    </w:t>
      </w:r>
      <w:r>
        <w:t xml:space="preserve">   Salah    </w:t>
      </w:r>
      <w:r>
        <w:t xml:space="preserve">   Zakat    </w:t>
      </w:r>
      <w:r>
        <w:t xml:space="preserve">   Sawn    </w:t>
      </w:r>
      <w:r>
        <w:t xml:space="preserve">   Ramadan    </w:t>
      </w:r>
      <w:r>
        <w:t xml:space="preserve">   Mecca    </w:t>
      </w:r>
      <w:r>
        <w:t xml:space="preserve">   Hajj    </w:t>
      </w:r>
      <w:r>
        <w:t xml:space="preserve">   Pillars    </w:t>
      </w:r>
      <w:r>
        <w:t xml:space="preserve">   Faith    </w:t>
      </w:r>
      <w:r>
        <w:t xml:space="preserve">   Islam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Pillars of Faith</dc:title>
  <dcterms:created xsi:type="dcterms:W3CDTF">2021-10-11T14:26:49Z</dcterms:created>
  <dcterms:modified xsi:type="dcterms:W3CDTF">2021-10-11T14:26:49Z</dcterms:modified>
</cp:coreProperties>
</file>