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Names in the South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Twizel    </w:t>
      </w:r>
      <w:r>
        <w:t xml:space="preserve">   Manapouri    </w:t>
      </w:r>
      <w:r>
        <w:t xml:space="preserve">   Queenstown    </w:t>
      </w:r>
      <w:r>
        <w:t xml:space="preserve">   Gore    </w:t>
      </w:r>
      <w:r>
        <w:t xml:space="preserve">   Nelson    </w:t>
      </w:r>
      <w:r>
        <w:t xml:space="preserve">   Bluff    </w:t>
      </w:r>
      <w:r>
        <w:t xml:space="preserve">   Invercargill    </w:t>
      </w:r>
      <w:r>
        <w:t xml:space="preserve">   Arrowtown    </w:t>
      </w:r>
      <w:r>
        <w:t xml:space="preserve">   Christchurch    </w:t>
      </w:r>
      <w:r>
        <w:t xml:space="preserve">   Dunedin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Names in the South Island</dc:title>
  <dcterms:created xsi:type="dcterms:W3CDTF">2021-10-11T14:28:20Z</dcterms:created>
  <dcterms:modified xsi:type="dcterms:W3CDTF">2021-10-11T14:28:20Z</dcterms:modified>
</cp:coreProperties>
</file>