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melbourne    </w:t>
      </w:r>
      <w:r>
        <w:t xml:space="preserve">   sydney    </w:t>
      </w:r>
      <w:r>
        <w:t xml:space="preserve">   economic    </w:t>
      </w:r>
      <w:r>
        <w:t xml:space="preserve">   social    </w:t>
      </w:r>
      <w:r>
        <w:t xml:space="preserve">   water pollution    </w:t>
      </w:r>
      <w:r>
        <w:t xml:space="preserve">   population density    </w:t>
      </w:r>
      <w:r>
        <w:t xml:space="preserve">   sustainability    </w:t>
      </w:r>
      <w:r>
        <w:t xml:space="preserve">   urban decline    </w:t>
      </w:r>
      <w:r>
        <w:t xml:space="preserve">   urban sprawl    </w:t>
      </w:r>
      <w:r>
        <w:t xml:space="preserve">   pollution    </w:t>
      </w:r>
      <w:r>
        <w:t xml:space="preserve">   infrastructure    </w:t>
      </w:r>
      <w:r>
        <w:t xml:space="preserve">   livability    </w:t>
      </w:r>
      <w:r>
        <w:t xml:space="preserve">   hazards    </w:t>
      </w:r>
      <w:r>
        <w:t xml:space="preserve">   inclusion    </w:t>
      </w:r>
      <w:r>
        <w:t xml:space="preserve">   exclusion    </w:t>
      </w:r>
      <w:r>
        <w:t xml:space="preserve">   environmental    </w:t>
      </w:r>
      <w:r>
        <w:t xml:space="preserve">   economic factors    </w:t>
      </w:r>
      <w:r>
        <w:t xml:space="preserve">   cultural heritage    </w:t>
      </w:r>
      <w:r>
        <w:t xml:space="preserve">   connectedness    </w:t>
      </w:r>
      <w:r>
        <w:t xml:space="preserve">   air polution    </w:t>
      </w:r>
      <w:r>
        <w:t xml:space="preserve">   accessability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Livability</dc:title>
  <dcterms:created xsi:type="dcterms:W3CDTF">2021-10-11T14:28:17Z</dcterms:created>
  <dcterms:modified xsi:type="dcterms:W3CDTF">2021-10-11T14:28:17Z</dcterms:modified>
</cp:coreProperties>
</file>