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sydneyharbourbridge    </w:t>
      </w:r>
      <w:r>
        <w:t xml:space="preserve">   berlin    </w:t>
      </w:r>
      <w:r>
        <w:t xml:space="preserve">   blackpool    </w:t>
      </w:r>
      <w:r>
        <w:t xml:space="preserve">   stjeandecompostelle    </w:t>
      </w:r>
      <w:r>
        <w:t xml:space="preserve">   versailles    </w:t>
      </w:r>
      <w:r>
        <w:t xml:space="preserve">   lakedistrict    </w:t>
      </w:r>
      <w:r>
        <w:t xml:space="preserve">   islande    </w:t>
      </w:r>
      <w:r>
        <w:t xml:space="preserve">   ularu    </w:t>
      </w:r>
      <w:r>
        <w:t xml:space="preserve">   statuedelaliberte    </w:t>
      </w:r>
      <w:r>
        <w:t xml:space="preserve">   tablemontagne    </w:t>
      </w:r>
      <w:r>
        <w:t xml:space="preserve">   pyramides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1</dc:title>
  <dcterms:created xsi:type="dcterms:W3CDTF">2021-10-11T14:28:31Z</dcterms:created>
  <dcterms:modified xsi:type="dcterms:W3CDTF">2021-10-11T14:28:31Z</dcterms:modified>
</cp:coreProperties>
</file>