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Planet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Black dwarf    </w:t>
      </w:r>
      <w:r>
        <w:t xml:space="preserve">   White dwarf    </w:t>
      </w:r>
      <w:r>
        <w:t xml:space="preserve">   Giants    </w:t>
      </w:r>
      <w:r>
        <w:t xml:space="preserve">   Main sequence    </w:t>
      </w:r>
      <w:r>
        <w:t xml:space="preserve">   Black hole    </w:t>
      </w:r>
      <w:r>
        <w:t xml:space="preserve">   Red supergiant    </w:t>
      </w:r>
      <w:r>
        <w:t xml:space="preserve">   Red giant    </w:t>
      </w:r>
      <w:r>
        <w:t xml:space="preserve">   Mars    </w:t>
      </w:r>
      <w:r>
        <w:t xml:space="preserve">   Saturn    </w:t>
      </w:r>
      <w:r>
        <w:t xml:space="preserve">   Planetarynebula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Planet word search</dc:title>
  <dcterms:created xsi:type="dcterms:W3CDTF">2021-10-11T14:30:01Z</dcterms:created>
  <dcterms:modified xsi:type="dcterms:W3CDTF">2021-10-11T14:30:01Z</dcterms:modified>
</cp:coreProperties>
</file>