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Life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pollen    </w:t>
      </w:r>
      <w:r>
        <w:t xml:space="preserve">   seedling    </w:t>
      </w:r>
      <w:r>
        <w:t xml:space="preserve">   soil    </w:t>
      </w:r>
      <w:r>
        <w:t xml:space="preserve">   nutrients    </w:t>
      </w:r>
      <w:r>
        <w:t xml:space="preserve">   water    </w:t>
      </w:r>
      <w:r>
        <w:t xml:space="preserve">   sun    </w:t>
      </w:r>
      <w:r>
        <w:t xml:space="preserve">   fruit    </w:t>
      </w:r>
      <w:r>
        <w:t xml:space="preserve">   stem    </w:t>
      </w:r>
      <w:r>
        <w:t xml:space="preserve">   Sprout    </w:t>
      </w:r>
      <w:r>
        <w:t xml:space="preserve">   Flower    </w:t>
      </w:r>
      <w:r>
        <w:t xml:space="preserve">   Plant    </w:t>
      </w:r>
      <w:r>
        <w:t xml:space="preserve">   Seed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Life Cycle</dc:title>
  <dcterms:created xsi:type="dcterms:W3CDTF">2021-10-11T14:31:16Z</dcterms:created>
  <dcterms:modified xsi:type="dcterms:W3CDTF">2021-10-11T14:31:16Z</dcterms:modified>
</cp:coreProperties>
</file>