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Diversity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chlorophyll    </w:t>
      </w:r>
      <w:r>
        <w:t xml:space="preserve">   photosynthesis    </w:t>
      </w:r>
      <w:r>
        <w:t xml:space="preserve">   tropism    </w:t>
      </w:r>
      <w:r>
        <w:t xml:space="preserve">   auxin    </w:t>
      </w:r>
      <w:r>
        <w:t xml:space="preserve">   monocotyledons    </w:t>
      </w:r>
      <w:r>
        <w:t xml:space="preserve">   dicotyledons    </w:t>
      </w:r>
      <w:r>
        <w:t xml:space="preserve">   cotyledons    </w:t>
      </w:r>
      <w:r>
        <w:t xml:space="preserve">   vascular tissue    </w:t>
      </w:r>
      <w:r>
        <w:t xml:space="preserve">   mycorrhizae    </w:t>
      </w:r>
      <w:r>
        <w:t xml:space="preserve">   sporophyte    </w:t>
      </w:r>
      <w:r>
        <w:t xml:space="preserve">   gametophyte    </w:t>
      </w:r>
      <w:r>
        <w:t xml:space="preserve">   alternation of generations    </w:t>
      </w:r>
      <w:r>
        <w:t xml:space="preserve">   cilia    </w:t>
      </w:r>
      <w:r>
        <w:t xml:space="preserve">   pseudopodia    </w:t>
      </w:r>
      <w:r>
        <w:t xml:space="preserve">   protozoan    </w:t>
      </w:r>
      <w:r>
        <w:t xml:space="preserve">   conjugation    </w:t>
      </w:r>
      <w:r>
        <w:t xml:space="preserve">   chemosythesis    </w:t>
      </w:r>
      <w:r>
        <w:t xml:space="preserve">   virus    </w:t>
      </w:r>
      <w:r>
        <w:t xml:space="preserve">   host cell    </w:t>
      </w:r>
      <w:r>
        <w:t xml:space="preserve">   taxonomy    </w:t>
      </w:r>
      <w:r>
        <w:t xml:space="preserve">   Classification    </w:t>
      </w:r>
      <w:r>
        <w:t xml:space="preserve">   Binomial nomenclature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Diversity Vocab</dc:title>
  <dcterms:created xsi:type="dcterms:W3CDTF">2021-10-11T14:29:22Z</dcterms:created>
  <dcterms:modified xsi:type="dcterms:W3CDTF">2021-10-11T14:29:22Z</dcterms:modified>
</cp:coreProperties>
</file>