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&amp;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______is the powerhouse of the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organelle provides &amp; maintains the shape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hereditary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cells reproduce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organelle modifies,sorts &amp; sends products from the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Protective layer that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parts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fills up and contains all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organelle recycles molecules &amp; old cell parts to make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______provides the cell intrernal structure &amp; allow cell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organelle uses energy from sunlight to form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organelle controls what goes in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helps build proteins for the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ribosomes synthesis is produced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cell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 the movement of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_____only has a cell membrane but not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layer outside the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which plant cells go through in order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with releasing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oxidation of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the forces that are used in basic cell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parts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compress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 with cell divison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 reproduce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stores the cells food,water &amp;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protects the cells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organelle modifies the protein that ribosomes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____puts lipids together</w:t>
            </w:r>
          </w:p>
        </w:tc>
      </w:tr>
    </w:tbl>
    <w:p>
      <w:pPr>
        <w:pStyle w:val="WordBankLarge"/>
      </w:pPr>
      <w:r>
        <w:t xml:space="preserve">   Cell Wall     </w:t>
      </w:r>
      <w:r>
        <w:t xml:space="preserve">   Chloroplast    </w:t>
      </w:r>
      <w:r>
        <w:t xml:space="preserve">   Nucleus    </w:t>
      </w:r>
      <w:r>
        <w:t xml:space="preserve">   Ribosomes    </w:t>
      </w:r>
      <w:r>
        <w:t xml:space="preserve">   Mitochondria    </w:t>
      </w:r>
      <w:r>
        <w:t xml:space="preserve">   Cell membrane     </w:t>
      </w:r>
      <w:r>
        <w:t xml:space="preserve">   Cytoplasm     </w:t>
      </w:r>
      <w:r>
        <w:t xml:space="preserve">   Vacuole    </w:t>
      </w:r>
      <w:r>
        <w:t xml:space="preserve">   Golgi body    </w:t>
      </w:r>
      <w:r>
        <w:t xml:space="preserve">   Lysosome     </w:t>
      </w:r>
      <w:r>
        <w:t xml:space="preserve">   Rough ER    </w:t>
      </w:r>
      <w:r>
        <w:t xml:space="preserve">   Smooth ER    </w:t>
      </w:r>
      <w:r>
        <w:t xml:space="preserve">   Microtubules    </w:t>
      </w:r>
      <w:r>
        <w:t xml:space="preserve">   Animal Cell    </w:t>
      </w:r>
      <w:r>
        <w:t xml:space="preserve">   centrioles    </w:t>
      </w:r>
      <w:r>
        <w:t xml:space="preserve">   nuclear membrane     </w:t>
      </w:r>
      <w:r>
        <w:t xml:space="preserve">   Plant cell    </w:t>
      </w:r>
      <w:r>
        <w:t xml:space="preserve">   Photosynthesis    </w:t>
      </w:r>
      <w:r>
        <w:t xml:space="preserve">   organelles    </w:t>
      </w:r>
      <w:r>
        <w:t xml:space="preserve">   organelles    </w:t>
      </w:r>
      <w:r>
        <w:t xml:space="preserve">   Asexually    </w:t>
      </w:r>
      <w:r>
        <w:t xml:space="preserve">   Sexually    </w:t>
      </w:r>
      <w:r>
        <w:t xml:space="preserve">   nucleolus    </w:t>
      </w:r>
      <w:r>
        <w:t xml:space="preserve">   Chromatin    </w:t>
      </w:r>
      <w:r>
        <w:t xml:space="preserve">   Chromosomes    </w:t>
      </w:r>
      <w:r>
        <w:t xml:space="preserve">   peroxisome    </w:t>
      </w:r>
      <w:r>
        <w:t xml:space="preserve">   nuclear pores    </w:t>
      </w:r>
      <w:r>
        <w:t xml:space="preserve">   secretory vesicles    </w:t>
      </w:r>
      <w:r>
        <w:t xml:space="preserve">   microfilaments    </w:t>
      </w:r>
      <w:r>
        <w:t xml:space="preserve">   vacuole membrane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&amp; animal Cells</dc:title>
  <dcterms:created xsi:type="dcterms:W3CDTF">2021-10-11T14:30:20Z</dcterms:created>
  <dcterms:modified xsi:type="dcterms:W3CDTF">2021-10-11T14:30:20Z</dcterms:modified>
</cp:coreProperties>
</file>