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humidity    </w:t>
      </w:r>
      <w:r>
        <w:t xml:space="preserve">   light    </w:t>
      </w:r>
      <w:r>
        <w:t xml:space="preserve">   mustard greens    </w:t>
      </w:r>
      <w:r>
        <w:t xml:space="preserve">   nutrition    </w:t>
      </w:r>
      <w:r>
        <w:t xml:space="preserve">   peas    </w:t>
      </w:r>
      <w:r>
        <w:t xml:space="preserve">   photosynthesis    </w:t>
      </w:r>
      <w:r>
        <w:t xml:space="preserve">   rose    </w:t>
      </w:r>
      <w:r>
        <w:t xml:space="preserve">   soil    </w:t>
      </w:r>
      <w:r>
        <w:t xml:space="preserve">   temperature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</dc:title>
  <dcterms:created xsi:type="dcterms:W3CDTF">2021-10-11T14:30:54Z</dcterms:created>
  <dcterms:modified xsi:type="dcterms:W3CDTF">2021-10-11T14:30:54Z</dcterms:modified>
</cp:coreProperties>
</file>