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transform boundaries    </w:t>
      </w:r>
      <w:r>
        <w:t xml:space="preserve">   divergent boundaries    </w:t>
      </w:r>
      <w:r>
        <w:t xml:space="preserve">   convergent boundaries    </w:t>
      </w:r>
      <w:r>
        <w:t xml:space="preserve">   tectonic plates    </w:t>
      </w:r>
      <w:r>
        <w:t xml:space="preserve">   plate tectonics    </w:t>
      </w:r>
      <w:r>
        <w:t xml:space="preserve">   subduction    </w:t>
      </w:r>
      <w:r>
        <w:t xml:space="preserve">   deep ocean trenches    </w:t>
      </w:r>
      <w:r>
        <w:t xml:space="preserve">   sea floor spreading    </w:t>
      </w:r>
      <w:r>
        <w:t xml:space="preserve">   mid ocean ridge    </w:t>
      </w:r>
      <w:r>
        <w:t xml:space="preserve">   pangaea    </w:t>
      </w:r>
      <w:r>
        <w:t xml:space="preserve">   fossil    </w:t>
      </w:r>
      <w:r>
        <w:t xml:space="preserve">   continental drift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2021-10-11T14:34:03Z</dcterms:created>
  <dcterms:modified xsi:type="dcterms:W3CDTF">2021-10-11T14:34:03Z</dcterms:modified>
</cp:coreProperties>
</file>