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signal    </w:t>
      </w:r>
      <w:r>
        <w:t xml:space="preserve">   surface    </w:t>
      </w:r>
      <w:r>
        <w:t xml:space="preserve">   mantle    </w:t>
      </w:r>
      <w:r>
        <w:t xml:space="preserve">   shift    </w:t>
      </w:r>
      <w:r>
        <w:t xml:space="preserve">   science    </w:t>
      </w:r>
      <w:r>
        <w:t xml:space="preserve">   layer    </w:t>
      </w:r>
      <w:r>
        <w:t xml:space="preserve">   temperature    </w:t>
      </w:r>
      <w:r>
        <w:t xml:space="preserve">   volcanic    </w:t>
      </w:r>
      <w:r>
        <w:t xml:space="preserve">   lava    </w:t>
      </w:r>
      <w:r>
        <w:t xml:space="preserve">   seismic    </w:t>
      </w:r>
      <w:r>
        <w:t xml:space="preserve">   magma    </w:t>
      </w:r>
      <w:r>
        <w:t xml:space="preserve">   plate boundries    </w:t>
      </w:r>
      <w:r>
        <w:t xml:space="preserve">   tectonic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2021-10-11T14:32:49Z</dcterms:created>
  <dcterms:modified xsi:type="dcterms:W3CDTF">2021-10-11T14:32:49Z</dcterms:modified>
</cp:coreProperties>
</file>