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Tetonic Vocabulary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Tectonic plates     </w:t>
      </w:r>
      <w:r>
        <w:t xml:space="preserve">   Convergent boundary     </w:t>
      </w:r>
      <w:r>
        <w:t xml:space="preserve">   Divergent boundary    </w:t>
      </w:r>
      <w:r>
        <w:t xml:space="preserve">   Subduction    </w:t>
      </w:r>
      <w:r>
        <w:t xml:space="preserve">   Continental rift    </w:t>
      </w:r>
      <w:r>
        <w:t xml:space="preserve">   Continental plate    </w:t>
      </w:r>
      <w:r>
        <w:t xml:space="preserve">   Fault line     </w:t>
      </w:r>
      <w:r>
        <w:t xml:space="preserve">   Ocean plate    </w:t>
      </w:r>
      <w:r>
        <w:t xml:space="preserve">   Plate boundary    </w:t>
      </w:r>
      <w:r>
        <w:t xml:space="preserve">   Transform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Tetonic Vocabulary Search </dc:title>
  <dcterms:created xsi:type="dcterms:W3CDTF">2021-10-11T14:32:48Z</dcterms:created>
  <dcterms:modified xsi:type="dcterms:W3CDTF">2021-10-11T14:32:48Z</dcterms:modified>
</cp:coreProperties>
</file>