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Playing Cards 5E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ecological pressures cause similarities in structure or function but not from a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populations are started from a small number of pioneer individuals of an original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evolution in which one organism causes another to change since they live in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raw material of evolutionary change, introduces new variation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evolutionary change. The term applies mainly to the evolution of whole taxonomic groups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evolutionary change within a species or small group of organisms, especially over a short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in allele frequency from one generation to the next, simply due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organisms better adapted to their environment tend to survive and reproduce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evolutionary change. The term applies mainly to the evolution of whole taxonomic groups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of what is needed so we do not have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population composed of red and blue genetic members. only a few red individuals survive to pass their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ancestral species becomes several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of genes between two populations; makes it more similar</w:t>
            </w:r>
          </w:p>
        </w:tc>
      </w:tr>
    </w:tbl>
    <w:p>
      <w:pPr>
        <w:pStyle w:val="WordBankLarge"/>
      </w:pPr>
      <w:r>
        <w:t xml:space="preserve">   adaptive radiation    </w:t>
      </w:r>
      <w:r>
        <w:t xml:space="preserve">   coevolution    </w:t>
      </w:r>
      <w:r>
        <w:t xml:space="preserve">   convergent    </w:t>
      </w:r>
      <w:r>
        <w:t xml:space="preserve">   microevolution    </w:t>
      </w:r>
      <w:r>
        <w:t xml:space="preserve">   macroevolution    </w:t>
      </w:r>
      <w:r>
        <w:t xml:space="preserve">   genetic drift     </w:t>
      </w:r>
      <w:r>
        <w:t xml:space="preserve">   bottleneck     </w:t>
      </w:r>
      <w:r>
        <w:t xml:space="preserve">   founder effect    </w:t>
      </w:r>
      <w:r>
        <w:t xml:space="preserve">   evolution    </w:t>
      </w:r>
      <w:r>
        <w:t xml:space="preserve">   gene flow    </w:t>
      </w:r>
      <w:r>
        <w:t xml:space="preserve">   mutations     </w:t>
      </w:r>
      <w:r>
        <w:t xml:space="preserve">   natural selection    </w:t>
      </w:r>
      <w:r>
        <w:t xml:space="preserve">   hardy-weinberg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Cards 5E</dc:title>
  <dcterms:created xsi:type="dcterms:W3CDTF">2021-10-11T14:34:02Z</dcterms:created>
  <dcterms:modified xsi:type="dcterms:W3CDTF">2021-10-11T14:34:02Z</dcterms:modified>
</cp:coreProperties>
</file>