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Plight of the bees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colony collapse    </w:t>
      </w:r>
      <w:r>
        <w:t xml:space="preserve">   crops    </w:t>
      </w:r>
      <w:r>
        <w:t xml:space="preserve">   food chain    </w:t>
      </w:r>
      <w:r>
        <w:t xml:space="preserve">   hives    </w:t>
      </w:r>
      <w:r>
        <w:t xml:space="preserve">   honey    </w:t>
      </w:r>
      <w:r>
        <w:t xml:space="preserve">   honeybee    </w:t>
      </w:r>
      <w:r>
        <w:t xml:space="preserve">   insecticides    </w:t>
      </w:r>
      <w:r>
        <w:t xml:space="preserve">   pesticides    </w:t>
      </w:r>
      <w:r>
        <w:t xml:space="preserve">   pollination    </w:t>
      </w:r>
      <w:r>
        <w:t xml:space="preserve">   varroa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Plight of the bees</dc:title>
  <dcterms:created xsi:type="dcterms:W3CDTF">2021-10-11T14:33:21Z</dcterms:created>
  <dcterms:modified xsi:type="dcterms:W3CDTF">2021-10-11T14:33:21Z</dcterms:modified>
</cp:coreProperties>
</file>