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Plugged into Jesus and shine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Mirror    </w:t>
      </w:r>
      <w:r>
        <w:t xml:space="preserve">   Preached    </w:t>
      </w:r>
      <w:r>
        <w:t xml:space="preserve">   Nature of God    </w:t>
      </w:r>
      <w:r>
        <w:t xml:space="preserve">   Reveal    </w:t>
      </w:r>
      <w:r>
        <w:t xml:space="preserve">   Shines    </w:t>
      </w:r>
      <w:r>
        <w:t xml:space="preserve">   Power    </w:t>
      </w:r>
      <w:r>
        <w:t xml:space="preserve">   Jesus    </w:t>
      </w:r>
      <w:r>
        <w:t xml:space="preserve">   Gospel    </w:t>
      </w:r>
      <w:r>
        <w:t xml:space="preserve">   Anointed    </w:t>
      </w:r>
      <w:r>
        <w:t xml:space="preserve">   Qualified    </w:t>
      </w:r>
      <w:r>
        <w:t xml:space="preserve">   Streams Living Water    </w:t>
      </w:r>
      <w:r>
        <w:t xml:space="preserve">  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Plugged into Jesus and shine</dc:title>
  <dcterms:created xsi:type="dcterms:W3CDTF">2021-10-11T14:34:39Z</dcterms:created>
  <dcterms:modified xsi:type="dcterms:W3CDTF">2021-10-11T14:34:39Z</dcterms:modified>
</cp:coreProperties>
</file>