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many    </w:t>
      </w:r>
      <w:r>
        <w:t xml:space="preserve">   she    </w:t>
      </w:r>
      <w:r>
        <w:t xml:space="preserve">   then    </w:t>
      </w:r>
      <w:r>
        <w:t xml:space="preserve">   them    </w:t>
      </w:r>
      <w:r>
        <w:t xml:space="preserve">   out    </w:t>
      </w:r>
      <w:r>
        <w:t xml:space="preserve">   lunches    </w:t>
      </w:r>
      <w:r>
        <w:t xml:space="preserve">   bones    </w:t>
      </w:r>
      <w:r>
        <w:t xml:space="preserve">   lamps    </w:t>
      </w:r>
      <w:r>
        <w:t xml:space="preserve">   wishes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2021-10-11T14:34:16Z</dcterms:created>
  <dcterms:modified xsi:type="dcterms:W3CDTF">2021-10-11T14:34:16Z</dcterms:modified>
</cp:coreProperties>
</file>