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Pneumoconiosis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occupational    </w:t>
      </w:r>
      <w:r>
        <w:t xml:space="preserve">   complicated    </w:t>
      </w:r>
      <w:r>
        <w:t xml:space="preserve">   simple    </w:t>
      </w:r>
      <w:r>
        <w:t xml:space="preserve">   fibrosis    </w:t>
      </w:r>
      <w:r>
        <w:t xml:space="preserve">   coal    </w:t>
      </w:r>
      <w:r>
        <w:t xml:space="preserve">   silicosis    </w:t>
      </w:r>
      <w:r>
        <w:t xml:space="preserve">   asbestosis    </w:t>
      </w:r>
      <w:r>
        <w:t xml:space="preserve">   pneumoconiosis    </w:t>
      </w:r>
      <w:r>
        <w:t xml:space="preserve">   blacklung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Pneumoconiosis</dc:title>
  <dcterms:created xsi:type="dcterms:W3CDTF">2021-10-11T14:34:24Z</dcterms:created>
  <dcterms:modified xsi:type="dcterms:W3CDTF">2021-10-11T14:34:24Z</dcterms:modified>
</cp:coreProperties>
</file>