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&amp; Terms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antithesis    </w:t>
      </w:r>
      <w:r>
        <w:t xml:space="preserve">   scapegoat    </w:t>
      </w:r>
      <w:r>
        <w:t xml:space="preserve">   good samaritan    </w:t>
      </w:r>
      <w:r>
        <w:t xml:space="preserve">   red herrings     </w:t>
      </w:r>
      <w:r>
        <w:t xml:space="preserve">   the golden rule    </w:t>
      </w:r>
      <w:r>
        <w:t xml:space="preserve">   carpe diem     </w:t>
      </w:r>
      <w:r>
        <w:t xml:space="preserve">   abandon hope, all ye who enter     </w:t>
      </w:r>
      <w:r>
        <w:t xml:space="preserve">   poetic justice    </w:t>
      </w:r>
      <w:r>
        <w:t xml:space="preserve">   queen map     </w:t>
      </w:r>
      <w:r>
        <w:t xml:space="preserve">   weaker vessels    </w:t>
      </w:r>
      <w:r>
        <w:t xml:space="preserve">   elizabethan age    </w:t>
      </w:r>
      <w:r>
        <w:t xml:space="preserve">   Renaissance    </w:t>
      </w:r>
      <w:r>
        <w:t xml:space="preserve">   dramatis personae    </w:t>
      </w:r>
      <w:r>
        <w:t xml:space="preserve">   couplets    </w:t>
      </w:r>
      <w:r>
        <w:t xml:space="preserve">   shakespearean sonnets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&amp; Terms II</dc:title>
  <dcterms:created xsi:type="dcterms:W3CDTF">2021-10-11T14:34:50Z</dcterms:created>
  <dcterms:modified xsi:type="dcterms:W3CDTF">2021-10-11T14:34:50Z</dcterms:modified>
</cp:coreProperties>
</file>