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Poetry    </w:t>
      </w:r>
      <w:r>
        <w:t xml:space="preserve">   Haiku    </w:t>
      </w:r>
      <w:r>
        <w:t xml:space="preserve">   Concrete    </w:t>
      </w:r>
      <w:r>
        <w:t xml:space="preserve">   Rhyming    </w:t>
      </w:r>
      <w:r>
        <w:t xml:space="preserve">   Syllables    </w:t>
      </w:r>
      <w:r>
        <w:t xml:space="preserve">   Rhyme    </w:t>
      </w:r>
      <w:r>
        <w:t xml:space="preserve">   Stanza    </w:t>
      </w:r>
      <w:r>
        <w:t xml:space="preserve">   Couplet    </w:t>
      </w:r>
      <w:r>
        <w:t xml:space="preserve">   Acrostic    </w:t>
      </w:r>
      <w:r>
        <w:t xml:space="preserve">   Diamonte    </w:t>
      </w:r>
      <w:r>
        <w:t xml:space="preserve">   Alliteration    </w:t>
      </w:r>
      <w:r>
        <w:t xml:space="preserve">   Cinquain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2021-10-11T14:35:43Z</dcterms:created>
  <dcterms:modified xsi:type="dcterms:W3CDTF">2021-10-11T14:35:43Z</dcterms:modified>
</cp:coreProperties>
</file>