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Poetry Rhetorical Devices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dove represents peace."</w:t>
            </w:r>
          </w:p>
          <w:p>
            <w:pPr>
              <w:keepLines/>
              <w:pStyle w:val="CluesTiny"/>
            </w:pPr>
            <w:r>
              <w:rPr>
                <w:b w:val="true"/>
                <w:bCs w:val="true"/>
              </w:rPr>
              <w:t xml:space="preserve">7. </w:t>
            </w:r>
            <w:r>
              <w:t xml:space="preserve">“Will no one tell me what she sings?”</w:t>
            </w:r>
          </w:p>
          <w:p>
            <w:pPr>
              <w:keepLines/>
              <w:pStyle w:val="CluesTiny"/>
            </w:pPr>
            <w:r>
              <w:rPr>
                <w:b w:val="true"/>
                <w:bCs w:val="true"/>
              </w:rPr>
              <w:t xml:space="preserve">8. </w:t>
            </w:r>
            <w:r>
              <w:t xml:space="preserve">“His soul swooned slowly as he heard the snow falling faintly through the universe and faintly falling, like the descent of their last end, upon all the living and the dead.”</w:t>
            </w:r>
          </w:p>
          <w:p>
            <w:pPr>
              <w:keepLines/>
              <w:pStyle w:val="CluesTiny"/>
            </w:pPr>
            <w:r>
              <w:rPr>
                <w:b w:val="true"/>
                <w:bCs w:val="true"/>
              </w:rPr>
              <w:t xml:space="preserve">10. </w:t>
            </w:r>
            <w:r>
              <w:t xml:space="preserve">"It rained on his lousy tombstone, and it rained on the grass on his stomach. It rained all over the place."</w:t>
            </w:r>
          </w:p>
        </w:tc>
        <w:tc>
          <w:p>
            <w:pPr>
              <w:pStyle w:val="CluesTiny"/>
            </w:pPr>
            <w:r>
              <w:rPr>
                <w:b w:val="true"/>
                <w:bCs w:val="true"/>
              </w:rPr>
              <w:t xml:space="preserve">Down</w:t>
            </w:r>
          </w:p>
          <w:p>
            <w:pPr>
              <w:keepLines/>
              <w:pStyle w:val="CluesTiny"/>
            </w:pPr>
            <w:r>
              <w:rPr>
                <w:b w:val="true"/>
                <w:bCs w:val="true"/>
              </w:rPr>
              <w:t xml:space="preserve">1. </w:t>
            </w:r>
            <w:r>
              <w:t xml:space="preserve">“April is the cruellest month, breeding Lilacs out of the dead land, mixing Memory and desire, stirring Dull roots with spring rain.”</w:t>
            </w:r>
          </w:p>
          <w:p>
            <w:pPr>
              <w:keepLines/>
              <w:pStyle w:val="CluesTiny"/>
            </w:pPr>
            <w:r>
              <w:rPr>
                <w:b w:val="true"/>
                <w:bCs w:val="true"/>
              </w:rPr>
              <w:t xml:space="preserve">2. </w:t>
            </w:r>
            <w:r>
              <w:t xml:space="preserve">“He saw nothing and heard nothing but he could feel his heart pounding and then he heard the clack on stone and the leaping, dropping clicks of a small rock falling.”</w:t>
            </w:r>
          </w:p>
          <w:p>
            <w:pPr>
              <w:keepLines/>
              <w:pStyle w:val="CluesTiny"/>
            </w:pPr>
            <w:r>
              <w:rPr>
                <w:b w:val="true"/>
                <w:bCs w:val="true"/>
              </w:rPr>
              <w:t xml:space="preserve">3. </w:t>
            </w:r>
            <w:r>
              <w:t xml:space="preserve">“Elderly American ladies leaning on their canes listed toward me like towers of Pisa.”</w:t>
            </w:r>
          </w:p>
          <w:p>
            <w:pPr>
              <w:keepLines/>
              <w:pStyle w:val="CluesTiny"/>
            </w:pPr>
            <w:r>
              <w:rPr>
                <w:b w:val="true"/>
                <w:bCs w:val="true"/>
              </w:rPr>
              <w:t xml:space="preserve">5. </w:t>
            </w:r>
            <w:r>
              <w:t xml:space="preserve">The author of poems is called a ____.</w:t>
            </w:r>
          </w:p>
          <w:p>
            <w:pPr>
              <w:keepLines/>
              <w:pStyle w:val="CluesTiny"/>
            </w:pPr>
            <w:r>
              <w:rPr>
                <w:b w:val="true"/>
                <w:bCs w:val="true"/>
              </w:rPr>
              <w:t xml:space="preserve">6. </w:t>
            </w:r>
            <w:r>
              <w:t xml:space="preserve">A poem does not have to ___ to be called a poem</w:t>
            </w:r>
          </w:p>
          <w:p>
            <w:pPr>
              <w:keepLines/>
              <w:pStyle w:val="CluesTiny"/>
            </w:pPr>
            <w:r>
              <w:rPr>
                <w:b w:val="true"/>
                <w:bCs w:val="true"/>
              </w:rPr>
              <w:t xml:space="preserve">9. </w:t>
            </w:r>
            <w:r>
              <w:t xml:space="preserve">"The burger, aromatic with spices, made his mouth water in anticipation of the first bite."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Poetry Rhetorical Devices</dc:title>
  <dcterms:created xsi:type="dcterms:W3CDTF">2021-10-11T14:37:05Z</dcterms:created>
  <dcterms:modified xsi:type="dcterms:W3CDTF">2021-10-11T14:37:05Z</dcterms:modified>
</cp:coreProperties>
</file>