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Mew    </w:t>
      </w:r>
      <w:r>
        <w:t xml:space="preserve">   Mewtwo    </w:t>
      </w:r>
      <w:r>
        <w:t xml:space="preserve">   Articuno    </w:t>
      </w:r>
      <w:r>
        <w:t xml:space="preserve">   Moltres    </w:t>
      </w:r>
      <w:r>
        <w:t xml:space="preserve">   Zapdos    </w:t>
      </w:r>
      <w:r>
        <w:t xml:space="preserve">   Charizard    </w:t>
      </w:r>
      <w:r>
        <w:t xml:space="preserve">   Charmander    </w:t>
      </w:r>
      <w:r>
        <w:t xml:space="preserve">   Clefairy    </w:t>
      </w:r>
      <w:r>
        <w:t xml:space="preserve">   Pichu    </w:t>
      </w:r>
      <w:r>
        <w:t xml:space="preserve">   Dragonite    </w:t>
      </w:r>
      <w:r>
        <w:t xml:space="preserve">   Bulbasaur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2021-10-11T14:38:15Z</dcterms:created>
  <dcterms:modified xsi:type="dcterms:W3CDTF">2021-10-11T14:38:15Z</dcterms:modified>
</cp:coreProperties>
</file>