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emergency    </w:t>
      </w:r>
      <w:r>
        <w:t xml:space="preserve">   lights    </w:t>
      </w:r>
      <w:r>
        <w:t xml:space="preserve">   arrest    </w:t>
      </w:r>
      <w:r>
        <w:t xml:space="preserve">   car    </w:t>
      </w:r>
      <w:r>
        <w:t xml:space="preserve">   uniform    </w:t>
      </w:r>
      <w:r>
        <w:t xml:space="preserve">   jail    </w:t>
      </w:r>
      <w:r>
        <w:t xml:space="preserve">   siren    </w:t>
      </w:r>
      <w:r>
        <w:t xml:space="preserve">   handcuff    </w:t>
      </w:r>
      <w:r>
        <w:t xml:space="preserve">   sheriff    </w:t>
      </w:r>
      <w:r>
        <w:t xml:space="preserve">   badge    </w:t>
      </w:r>
      <w:r>
        <w:t xml:space="preserve">   German shepard    </w:t>
      </w:r>
      <w:r>
        <w:t xml:space="preserve">   policeman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</dc:title>
  <dcterms:created xsi:type="dcterms:W3CDTF">2021-10-11T14:36:58Z</dcterms:created>
  <dcterms:modified xsi:type="dcterms:W3CDTF">2021-10-11T14:36:58Z</dcterms:modified>
</cp:coreProperties>
</file>