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Pollinators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Flowers    </w:t>
      </w:r>
      <w:r>
        <w:t xml:space="preserve">   Habitat    </w:t>
      </w:r>
      <w:r>
        <w:t xml:space="preserve">   Bat    </w:t>
      </w:r>
      <w:r>
        <w:t xml:space="preserve">   Monarch    </w:t>
      </w:r>
      <w:r>
        <w:t xml:space="preserve">   Butterfly    </w:t>
      </w:r>
      <w:r>
        <w:t xml:space="preserve">   Hummingbird    </w:t>
      </w:r>
      <w:r>
        <w:t xml:space="preserve">   Honeybee    </w:t>
      </w:r>
      <w:r>
        <w:t xml:space="preserve">   Bumblebee    </w:t>
      </w:r>
      <w:r>
        <w:t xml:space="preserve">   Nectar    </w:t>
      </w:r>
      <w:r>
        <w:t xml:space="preserve">   Pollen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Pollinators</dc:title>
  <dcterms:created xsi:type="dcterms:W3CDTF">2021-10-11T14:39:00Z</dcterms:created>
  <dcterms:modified xsi:type="dcterms:W3CDTF">2021-10-11T14:39:00Z</dcterms:modified>
</cp:coreProperties>
</file>