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 and 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three or more coplanar segments called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(n-2)180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congruent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parallelogram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with only one pair of parallel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segment that connects the midpoints of the two non-parallel sides of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(n-2)180/n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convex quadrilateral with a line of symmetry bisecting one pair of opposite sides. It is a special case of a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both pairs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with 4 parallel sides and 4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figure having two pairs of equal adjacent sides, symmetrical only about its diagonals.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with 4 parallel sides</w:t>
            </w:r>
          </w:p>
        </w:tc>
      </w:tr>
    </w:tbl>
    <w:p>
      <w:pPr>
        <w:pStyle w:val="WordBankLarge"/>
      </w:pPr>
      <w:r>
        <w:t xml:space="preserve">   Polygon     </w:t>
      </w:r>
      <w:r>
        <w:t xml:space="preserve">   Regular polygon    </w:t>
      </w:r>
      <w:r>
        <w:t xml:space="preserve">   Sum of Interior angles    </w:t>
      </w:r>
      <w:r>
        <w:t xml:space="preserve">   measure of interior angle    </w:t>
      </w:r>
      <w:r>
        <w:t xml:space="preserve">   sum of exterior angles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square    </w:t>
      </w:r>
      <w:r>
        <w:t xml:space="preserve">   kite    </w:t>
      </w:r>
      <w:r>
        <w:t xml:space="preserve">   trapezoid    </w:t>
      </w:r>
      <w:r>
        <w:t xml:space="preserve">   isosceles trapezoid    </w:t>
      </w:r>
      <w:r>
        <w:t xml:space="preserve">   midsegment of a trapezoid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 and Quadrilaterals</dc:title>
  <dcterms:created xsi:type="dcterms:W3CDTF">2021-10-11T14:38:28Z</dcterms:created>
  <dcterms:modified xsi:type="dcterms:W3CDTF">2021-10-11T14:38:28Z</dcterms:modified>
</cp:coreProperties>
</file>