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UK    </w:t>
      </w:r>
      <w:r>
        <w:t xml:space="preserve">   spain    </w:t>
      </w:r>
      <w:r>
        <w:t xml:space="preserve">   china    </w:t>
      </w:r>
      <w:r>
        <w:t xml:space="preserve">   natural increase    </w:t>
      </w:r>
      <w:r>
        <w:t xml:space="preserve">   Life expectancy    </w:t>
      </w:r>
      <w:r>
        <w:t xml:space="preserve">   sparsely populated    </w:t>
      </w:r>
      <w:r>
        <w:t xml:space="preserve">   Densely populated    </w:t>
      </w:r>
      <w:r>
        <w:t xml:space="preserve">   population    </w:t>
      </w:r>
      <w:r>
        <w:t xml:space="preserve">   Death rate    </w:t>
      </w:r>
      <w:r>
        <w:t xml:space="preserve">   Birth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2021-10-11T14:41:22Z</dcterms:created>
  <dcterms:modified xsi:type="dcterms:W3CDTF">2021-10-11T14:41:22Z</dcterms:modified>
</cp:coreProperties>
</file>