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decrease    </w:t>
      </w:r>
      <w:r>
        <w:t xml:space="preserve">   model    </w:t>
      </w:r>
      <w:r>
        <w:t xml:space="preserve">   change    </w:t>
      </w:r>
      <w:r>
        <w:t xml:space="preserve">   transition    </w:t>
      </w:r>
      <w:r>
        <w:t xml:space="preserve">   demographic    </w:t>
      </w:r>
      <w:r>
        <w:t xml:space="preserve">   infant mortality    </w:t>
      </w:r>
      <w:r>
        <w:t xml:space="preserve">   life expectancy    </w:t>
      </w:r>
      <w:r>
        <w:t xml:space="preserve">   exponential    </w:t>
      </w:r>
      <w:r>
        <w:t xml:space="preserve">   population pyramid    </w:t>
      </w:r>
      <w:r>
        <w:t xml:space="preserve">   Death rate    </w:t>
      </w:r>
      <w:r>
        <w:t xml:space="preserve">   Birth rate    </w:t>
      </w:r>
      <w:r>
        <w:t xml:space="preserve">   natural increase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Puzzle</dc:title>
  <dcterms:created xsi:type="dcterms:W3CDTF">2021-10-11T14:41:26Z</dcterms:created>
  <dcterms:modified xsi:type="dcterms:W3CDTF">2021-10-11T14:41:26Z</dcterms:modified>
</cp:coreProperties>
</file>