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Behavior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Caring    </w:t>
      </w:r>
      <w:r>
        <w:t xml:space="preserve">   Courage    </w:t>
      </w:r>
      <w:r>
        <w:t xml:space="preserve">   Perseverance    </w:t>
      </w:r>
      <w:r>
        <w:t xml:space="preserve">   Self Discipline    </w:t>
      </w:r>
      <w:r>
        <w:t xml:space="preserve">   Trustworthiness    </w:t>
      </w:r>
      <w:r>
        <w:t xml:space="preserve">   Responsibility    </w:t>
      </w:r>
      <w:r>
        <w:t xml:space="preserve">   Finish Work    </w:t>
      </w:r>
      <w:r>
        <w:t xml:space="preserve">   Fairness    </w:t>
      </w:r>
      <w:r>
        <w:t xml:space="preserve">   Raise Hand    </w:t>
      </w:r>
      <w:r>
        <w:t xml:space="preserve">   Honest    </w:t>
      </w:r>
      <w:r>
        <w:t xml:space="preserve">   Friendly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Behavior</dc:title>
  <dcterms:created xsi:type="dcterms:W3CDTF">2021-10-11T14:40:31Z</dcterms:created>
  <dcterms:modified xsi:type="dcterms:W3CDTF">2021-10-11T14:40:31Z</dcterms:modified>
</cp:coreProperties>
</file>