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Characteristics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Athletic    </w:t>
      </w:r>
      <w:r>
        <w:t xml:space="preserve">   Brave    </w:t>
      </w:r>
      <w:r>
        <w:t xml:space="preserve">   Caring    </w:t>
      </w:r>
      <w:r>
        <w:t xml:space="preserve">   Friendly    </w:t>
      </w:r>
      <w:r>
        <w:t xml:space="preserve">   Funny    </w:t>
      </w:r>
      <w:r>
        <w:t xml:space="preserve">   Happy    </w:t>
      </w:r>
      <w:r>
        <w:t xml:space="preserve">   Hardworking    </w:t>
      </w:r>
      <w:r>
        <w:t xml:space="preserve">   Helpful    </w:t>
      </w:r>
      <w:r>
        <w:t xml:space="preserve">   Honest    </w:t>
      </w:r>
      <w:r>
        <w:t xml:space="preserve">   Kind    </w:t>
      </w:r>
      <w:r>
        <w:t xml:space="preserve">   Responsible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Characteristics </dc:title>
  <dcterms:created xsi:type="dcterms:W3CDTF">2021-10-11T14:41:40Z</dcterms:created>
  <dcterms:modified xsi:type="dcterms:W3CDTF">2021-10-11T14:41:40Z</dcterms:modified>
</cp:coreProperties>
</file>